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7449DF" w14:textId="77777777" w:rsidR="00A932E0" w:rsidRPr="00A443AC" w:rsidRDefault="00A932E0" w:rsidP="00AC6F3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C41A58A" w14:textId="77777777" w:rsidR="005B2D14" w:rsidRPr="00E960BB" w:rsidRDefault="005B2D14" w:rsidP="005B2D1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E06BD15" w14:textId="77777777" w:rsidR="00A932E0" w:rsidRPr="00A443AC" w:rsidRDefault="00A932E0" w:rsidP="00F134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390AE64" w14:textId="77777777" w:rsidR="00A932E0" w:rsidRPr="00A443AC" w:rsidRDefault="00A932E0" w:rsidP="00A932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>SYLABUS</w:t>
      </w:r>
    </w:p>
    <w:p w14:paraId="007EEB0E" w14:textId="6C517D84" w:rsidR="00A932E0" w:rsidRPr="00A443AC" w:rsidRDefault="00A932E0" w:rsidP="00A932E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067E7">
        <w:rPr>
          <w:rFonts w:ascii="Corbel" w:hAnsi="Corbel"/>
          <w:i/>
          <w:smallCaps/>
          <w:sz w:val="24"/>
          <w:szCs w:val="24"/>
        </w:rPr>
        <w:t>202</w:t>
      </w:r>
      <w:r w:rsidR="00C268C9">
        <w:rPr>
          <w:rFonts w:ascii="Corbel" w:hAnsi="Corbel"/>
          <w:i/>
          <w:smallCaps/>
          <w:sz w:val="24"/>
          <w:szCs w:val="24"/>
        </w:rPr>
        <w:t>1</w:t>
      </w:r>
      <w:r w:rsidRPr="00A443AC">
        <w:rPr>
          <w:rFonts w:ascii="Corbel" w:hAnsi="Corbel"/>
          <w:i/>
          <w:smallCaps/>
          <w:sz w:val="24"/>
          <w:szCs w:val="24"/>
        </w:rPr>
        <w:t>-202</w:t>
      </w:r>
      <w:r w:rsidR="00C268C9">
        <w:rPr>
          <w:rFonts w:ascii="Corbel" w:hAnsi="Corbel"/>
          <w:i/>
          <w:smallCaps/>
          <w:sz w:val="24"/>
          <w:szCs w:val="24"/>
        </w:rPr>
        <w:t>4</w:t>
      </w:r>
    </w:p>
    <w:p w14:paraId="200C1875" w14:textId="067C4504" w:rsidR="00A932E0" w:rsidRPr="00A443AC" w:rsidRDefault="00A932E0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0B1305F8" w14:textId="1D2D6363" w:rsidR="00A932E0" w:rsidRPr="00A443AC" w:rsidRDefault="007067E7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202</w:t>
      </w:r>
      <w:r w:rsidR="00C268C9">
        <w:rPr>
          <w:rFonts w:ascii="Corbel" w:hAnsi="Corbel"/>
          <w:sz w:val="24"/>
          <w:szCs w:val="24"/>
        </w:rPr>
        <w:t>3</w:t>
      </w:r>
      <w:r w:rsidR="00A932E0" w:rsidRPr="00A443AC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</w:t>
      </w:r>
      <w:r w:rsidR="00C268C9">
        <w:rPr>
          <w:rFonts w:ascii="Corbel" w:hAnsi="Corbel"/>
          <w:sz w:val="24"/>
          <w:szCs w:val="24"/>
        </w:rPr>
        <w:t>4</w:t>
      </w:r>
    </w:p>
    <w:p w14:paraId="2CF42507" w14:textId="6347C99C" w:rsidR="00F13413" w:rsidRPr="00A443AC" w:rsidRDefault="00F13413" w:rsidP="00A932E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>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2D3D4A32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p w14:paraId="2354330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43AC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3413" w:rsidRPr="00A443AC" w14:paraId="7C3D02C2" w14:textId="77777777" w:rsidTr="00CF6B9B">
        <w:tc>
          <w:tcPr>
            <w:tcW w:w="2694" w:type="dxa"/>
            <w:vAlign w:val="center"/>
          </w:tcPr>
          <w:p w14:paraId="7036B60F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7DF35CD3" w14:textId="77777777" w:rsidR="00F13413" w:rsidRPr="00A443AC" w:rsidRDefault="00F13413" w:rsidP="00CF6B9B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F13413" w:rsidRPr="00A443AC" w14:paraId="3471FDBE" w14:textId="77777777" w:rsidTr="00CF6B9B">
        <w:tc>
          <w:tcPr>
            <w:tcW w:w="2694" w:type="dxa"/>
            <w:vAlign w:val="center"/>
          </w:tcPr>
          <w:p w14:paraId="4B9FD346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4D78F594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13413" w:rsidRPr="00A443AC" w14:paraId="70A81139" w14:textId="77777777" w:rsidTr="00CF6B9B">
        <w:tc>
          <w:tcPr>
            <w:tcW w:w="2694" w:type="dxa"/>
            <w:vAlign w:val="center"/>
          </w:tcPr>
          <w:p w14:paraId="142026BC" w14:textId="77777777" w:rsidR="00F13413" w:rsidRPr="00A443AC" w:rsidRDefault="00F13413" w:rsidP="00CF6B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307AC36E" w14:textId="604EE974" w:rsidR="00F13413" w:rsidRPr="00A443AC" w:rsidRDefault="00E5550B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F13413" w:rsidRPr="00A443AC" w14:paraId="37BFB8CE" w14:textId="77777777" w:rsidTr="00CF6B9B">
        <w:tc>
          <w:tcPr>
            <w:tcW w:w="2694" w:type="dxa"/>
            <w:vAlign w:val="center"/>
          </w:tcPr>
          <w:p w14:paraId="7AA9B5B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ADDB37" w14:textId="422DAFF2" w:rsidR="00F13413" w:rsidRPr="00A443AC" w:rsidRDefault="00AC6F31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13413" w:rsidRPr="00A443AC" w14:paraId="15E0BE5E" w14:textId="77777777" w:rsidTr="00CF6B9B">
        <w:tc>
          <w:tcPr>
            <w:tcW w:w="2694" w:type="dxa"/>
            <w:vAlign w:val="center"/>
          </w:tcPr>
          <w:p w14:paraId="512178E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28D785" w14:textId="53C83358" w:rsidR="00F13413" w:rsidRPr="00A443AC" w:rsidRDefault="00A932E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edagogika</w:t>
            </w:r>
          </w:p>
        </w:tc>
      </w:tr>
      <w:tr w:rsidR="00F13413" w:rsidRPr="00A443AC" w14:paraId="3BA317D3" w14:textId="77777777" w:rsidTr="00CF6B9B">
        <w:tc>
          <w:tcPr>
            <w:tcW w:w="2694" w:type="dxa"/>
            <w:vAlign w:val="center"/>
          </w:tcPr>
          <w:p w14:paraId="69F3E6B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CE656F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13413" w:rsidRPr="00A443AC" w14:paraId="5A552B63" w14:textId="77777777" w:rsidTr="00CF6B9B">
        <w:tc>
          <w:tcPr>
            <w:tcW w:w="2694" w:type="dxa"/>
            <w:vAlign w:val="center"/>
          </w:tcPr>
          <w:p w14:paraId="7AD5C82D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766D4DF8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44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13413" w:rsidRPr="00A443AC" w14:paraId="17868BE0" w14:textId="77777777" w:rsidTr="00CF6B9B">
        <w:tc>
          <w:tcPr>
            <w:tcW w:w="2694" w:type="dxa"/>
            <w:vAlign w:val="center"/>
          </w:tcPr>
          <w:p w14:paraId="106E5E64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27EB9B" w14:textId="5B65256B" w:rsidR="00F13413" w:rsidRPr="00A443AC" w:rsidRDefault="00A932E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13413" w:rsidRPr="00A443AC" w14:paraId="34BAF826" w14:textId="77777777" w:rsidTr="00CF6B9B">
        <w:tc>
          <w:tcPr>
            <w:tcW w:w="2694" w:type="dxa"/>
            <w:vAlign w:val="center"/>
          </w:tcPr>
          <w:p w14:paraId="1FB0DFE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F89637F" w14:textId="03CBB9FE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III, semestr </w:t>
            </w:r>
            <w:r w:rsidR="00A932E0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5</w:t>
            </w: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230B6D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i </w:t>
            </w: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6</w:t>
            </w:r>
          </w:p>
        </w:tc>
      </w:tr>
      <w:tr w:rsidR="00F13413" w:rsidRPr="00A443AC" w14:paraId="41671CD6" w14:textId="77777777" w:rsidTr="00CF6B9B">
        <w:tc>
          <w:tcPr>
            <w:tcW w:w="2694" w:type="dxa"/>
            <w:vAlign w:val="center"/>
          </w:tcPr>
          <w:p w14:paraId="03CE8AB2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AB8DAE" w14:textId="5104CB8E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F13413" w:rsidRPr="00A443AC" w14:paraId="15F798EB" w14:textId="77777777" w:rsidTr="00CF6B9B">
        <w:tc>
          <w:tcPr>
            <w:tcW w:w="2694" w:type="dxa"/>
            <w:vAlign w:val="center"/>
          </w:tcPr>
          <w:p w14:paraId="2BCA024E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C7258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3413" w:rsidRPr="00A443AC" w14:paraId="49DF6668" w14:textId="77777777" w:rsidTr="00CF6B9B">
        <w:tc>
          <w:tcPr>
            <w:tcW w:w="2694" w:type="dxa"/>
            <w:vAlign w:val="center"/>
          </w:tcPr>
          <w:p w14:paraId="56B2200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82756C" w14:textId="73F8564F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4C70" w:rsidRPr="00A443AC">
              <w:rPr>
                <w:rFonts w:ascii="Corbel" w:hAnsi="Corbel"/>
                <w:b w:val="0"/>
                <w:sz w:val="24"/>
                <w:szCs w:val="24"/>
              </w:rPr>
              <w:t>r Danuta Ochojska</w:t>
            </w:r>
          </w:p>
        </w:tc>
      </w:tr>
      <w:tr w:rsidR="00F13413" w:rsidRPr="00A443AC" w14:paraId="7B2DA573" w14:textId="77777777" w:rsidTr="00CF6B9B">
        <w:tc>
          <w:tcPr>
            <w:tcW w:w="2694" w:type="dxa"/>
            <w:vAlign w:val="center"/>
          </w:tcPr>
          <w:p w14:paraId="1A688A2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8818D6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313992" w14:textId="77777777" w:rsidR="00F13413" w:rsidRPr="00A443AC" w:rsidRDefault="00F13413" w:rsidP="00F1341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* </w:t>
      </w:r>
      <w:r w:rsidRPr="00A443AC">
        <w:rPr>
          <w:rFonts w:ascii="Corbel" w:hAnsi="Corbel"/>
          <w:i/>
          <w:sz w:val="24"/>
          <w:szCs w:val="24"/>
        </w:rPr>
        <w:t xml:space="preserve">- </w:t>
      </w:r>
      <w:r w:rsidRPr="00A443AC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787A5533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238A74" w14:textId="77777777" w:rsidR="00F13413" w:rsidRPr="00A443AC" w:rsidRDefault="00F13413" w:rsidP="00F13413">
      <w:pPr>
        <w:pStyle w:val="Podpunkty"/>
        <w:ind w:left="284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683409B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13413" w:rsidRPr="00A443AC" w14:paraId="1021DC5D" w14:textId="77777777" w:rsidTr="00CF6B9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A8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8CE80C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5A0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3CF8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D70D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3E936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8E2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C6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25DF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CD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951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F13413" w:rsidRPr="00A443AC" w14:paraId="473A29B4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2D2" w14:textId="2C197603" w:rsidR="00F13413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A47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D5A0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5E41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924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274D" w14:textId="4DDE46CC" w:rsidR="00F13413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AFED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1A26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F1CF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490C" w14:textId="6039DED0" w:rsidR="00F13413" w:rsidRPr="00A443AC" w:rsidRDefault="00230B6D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258C0" w:rsidRPr="00A443AC" w14:paraId="2DEFB685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EA5D" w14:textId="67D115F2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F00A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8C05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743B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E229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19DC" w14:textId="7737A09C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D408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F8D7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4A51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C2CB" w14:textId="6B1940FE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1D5EAECB" w14:textId="77777777" w:rsidR="00F13413" w:rsidRPr="00A443AC" w:rsidRDefault="00F13413" w:rsidP="00F1341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45166" w14:textId="77777777" w:rsidR="00F13413" w:rsidRPr="00A443AC" w:rsidRDefault="00F13413" w:rsidP="00F134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93A3FA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1.2.</w:t>
      </w:r>
      <w:r w:rsidRPr="00A443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6067334" w14:textId="1D9FBCED" w:rsidR="00F13413" w:rsidRPr="00A443AC" w:rsidRDefault="00A84DA2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eastAsia="MS Gothic" w:hAnsi="Corbel" w:cs="MS Gothic"/>
          <w:b w:val="0"/>
          <w:szCs w:val="24"/>
        </w:rPr>
        <w:t>X</w:t>
      </w:r>
      <w:r w:rsidR="00F13413" w:rsidRPr="00A443A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07E7360" w14:textId="77777777" w:rsidR="00F13413" w:rsidRPr="00A443AC" w:rsidRDefault="00F13413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Segoe UI Symbol" w:eastAsia="MS Gothic" w:hAnsi="Segoe UI Symbol" w:cs="Segoe UI Symbol"/>
          <w:b w:val="0"/>
          <w:szCs w:val="24"/>
        </w:rPr>
        <w:t>☐</w:t>
      </w:r>
      <w:r w:rsidRPr="00A44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E1CE96A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3628C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1.3 </w:t>
      </w:r>
      <w:r w:rsidRPr="00A443AC">
        <w:rPr>
          <w:rFonts w:ascii="Corbel" w:hAnsi="Corbel"/>
          <w:smallCaps w:val="0"/>
          <w:szCs w:val="24"/>
        </w:rPr>
        <w:tab/>
        <w:t>Forma zaliczenia przedmiotu /modułu (z toku)</w:t>
      </w:r>
    </w:p>
    <w:p w14:paraId="1C5862F0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678DC68" w14:textId="21DE3E82" w:rsidR="00F13413" w:rsidRPr="00A443AC" w:rsidRDefault="00F13413" w:rsidP="00A443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 </w:t>
      </w:r>
      <w:r w:rsidR="009716BA" w:rsidRPr="00A443AC">
        <w:rPr>
          <w:rFonts w:ascii="Corbel" w:hAnsi="Corbel"/>
          <w:b w:val="0"/>
          <w:smallCaps w:val="0"/>
          <w:szCs w:val="24"/>
        </w:rPr>
        <w:t>ZALICZENIE</w:t>
      </w:r>
      <w:r w:rsidR="009716BA"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75AC6F7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D722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 xml:space="preserve">2.Wymagania wstępne </w:t>
      </w:r>
    </w:p>
    <w:p w14:paraId="17517CD1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741C3B46" w14:textId="77777777" w:rsidTr="00CF6B9B">
        <w:tc>
          <w:tcPr>
            <w:tcW w:w="9670" w:type="dxa"/>
          </w:tcPr>
          <w:p w14:paraId="69B58780" w14:textId="5B43E258" w:rsidR="00F13413" w:rsidRPr="00A443AC" w:rsidRDefault="00F13413" w:rsidP="00CF6B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>najomość terminologii pedagogicznej i metodologicznej;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posiadanie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wiedzy, umiejętności i kompetencji z zakresu pedagogiki i jej subdyscyplin </w:t>
            </w:r>
          </w:p>
        </w:tc>
      </w:tr>
    </w:tbl>
    <w:p w14:paraId="7A1AE8CF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75623B1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>3. cele, efekty kształcenia , treści Programowe i stosowane metody Dydaktyczne</w:t>
      </w:r>
    </w:p>
    <w:p w14:paraId="5482D9B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3AE7505F" w14:textId="77777777" w:rsidR="00F13413" w:rsidRPr="00A443AC" w:rsidRDefault="00F13413" w:rsidP="00F13413">
      <w:pPr>
        <w:pStyle w:val="Podpunkty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3.1 Cele przedmiotu/modułu </w:t>
      </w:r>
    </w:p>
    <w:p w14:paraId="57030EE6" w14:textId="77777777" w:rsidR="00F13413" w:rsidRPr="00A443AC" w:rsidRDefault="00F13413" w:rsidP="00F1341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F13413" w:rsidRPr="00A443AC" w14:paraId="3BED81AE" w14:textId="77777777" w:rsidTr="00CF6B9B">
        <w:tc>
          <w:tcPr>
            <w:tcW w:w="851" w:type="dxa"/>
            <w:vAlign w:val="center"/>
          </w:tcPr>
          <w:p w14:paraId="2B5F64D9" w14:textId="77777777" w:rsidR="00F13413" w:rsidRPr="00A443AC" w:rsidRDefault="00F13413" w:rsidP="00CF6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14:paraId="05ACA3C4" w14:textId="55FB8D06" w:rsidR="00F13413" w:rsidRPr="00A443AC" w:rsidRDefault="00F13413" w:rsidP="00CF6B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174C70" w:rsidRPr="00A443AC">
              <w:rPr>
                <w:rFonts w:ascii="Corbel" w:hAnsi="Corbel"/>
                <w:sz w:val="24"/>
                <w:szCs w:val="24"/>
              </w:rPr>
              <w:t>umiejętności prowadzenia badań naukowych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, tzn. m.in. </w:t>
            </w:r>
            <w:r w:rsidRPr="00A443AC">
              <w:rPr>
                <w:rFonts w:ascii="Corbel" w:hAnsi="Corbel"/>
                <w:sz w:val="24"/>
                <w:szCs w:val="24"/>
              </w:rPr>
              <w:t>stawiani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pytań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i analizowani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problemów,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hipotez, poszukiwani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ależności między zmiennymi</w:t>
            </w:r>
            <w:r w:rsidRPr="00A443AC">
              <w:rPr>
                <w:rFonts w:ascii="Corbel" w:hAnsi="Corbel"/>
                <w:sz w:val="24"/>
                <w:szCs w:val="24"/>
              </w:rPr>
              <w:t>, konstruowani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pracy naukowej, dob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oru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odpowiednich metod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technik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do badań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; 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wniosk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 badań 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postulat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pedagogiczn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ych</w:t>
            </w:r>
          </w:p>
          <w:p w14:paraId="4B133BE4" w14:textId="77777777" w:rsidR="00F13413" w:rsidRPr="00A443AC" w:rsidRDefault="00F13413" w:rsidP="00CF6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</w:p>
        </w:tc>
      </w:tr>
      <w:tr w:rsidR="00F13413" w:rsidRPr="00A443AC" w14:paraId="4116DC4E" w14:textId="77777777" w:rsidTr="00CF6B9B">
        <w:tc>
          <w:tcPr>
            <w:tcW w:w="851" w:type="dxa"/>
            <w:vAlign w:val="center"/>
          </w:tcPr>
          <w:p w14:paraId="2194C09C" w14:textId="77777777" w:rsidR="00F13413" w:rsidRPr="00A443AC" w:rsidRDefault="00F13413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788" w:type="dxa"/>
            <w:vAlign w:val="center"/>
          </w:tcPr>
          <w:p w14:paraId="46DDABDB" w14:textId="24594A12" w:rsidR="00F13413" w:rsidRPr="00A443AC" w:rsidRDefault="00F13413" w:rsidP="00C258C0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sprawności w pisaniu pracy naukowej </w:t>
            </w:r>
          </w:p>
        </w:tc>
      </w:tr>
      <w:tr w:rsidR="00A932E0" w:rsidRPr="00A443AC" w14:paraId="732095B5" w14:textId="77777777" w:rsidTr="00CF6B9B">
        <w:tc>
          <w:tcPr>
            <w:tcW w:w="851" w:type="dxa"/>
            <w:vAlign w:val="center"/>
          </w:tcPr>
          <w:p w14:paraId="7B7E0E75" w14:textId="076591D3" w:rsidR="00A932E0" w:rsidRPr="00A443AC" w:rsidRDefault="00A932E0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C3</w:t>
            </w:r>
          </w:p>
        </w:tc>
        <w:tc>
          <w:tcPr>
            <w:tcW w:w="8788" w:type="dxa"/>
            <w:vAlign w:val="center"/>
          </w:tcPr>
          <w:p w14:paraId="2DFD8D40" w14:textId="1B8B8EDF" w:rsidR="00A932E0" w:rsidRPr="00A443AC" w:rsidRDefault="00A932E0" w:rsidP="00CF6B9B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Napisanie pracy dyplomowej</w:t>
            </w:r>
          </w:p>
        </w:tc>
      </w:tr>
    </w:tbl>
    <w:p w14:paraId="250E7DD2" w14:textId="6A5AD60D" w:rsidR="00F13413" w:rsidRPr="00A443AC" w:rsidRDefault="00F13413" w:rsidP="00F134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>3.2 Efekty kształcenia dla przedmiotu/ modułu</w:t>
      </w:r>
      <w:r w:rsidRPr="00A443AC">
        <w:rPr>
          <w:rFonts w:ascii="Corbel" w:hAnsi="Corbel"/>
          <w:sz w:val="24"/>
          <w:szCs w:val="24"/>
        </w:rPr>
        <w:t xml:space="preserve"> (</w:t>
      </w:r>
      <w:r w:rsidRPr="00A443AC">
        <w:rPr>
          <w:rFonts w:ascii="Corbel" w:hAnsi="Corbel"/>
          <w:i/>
          <w:sz w:val="24"/>
          <w:szCs w:val="24"/>
        </w:rPr>
        <w:t>wypełnia koordynator</w:t>
      </w:r>
      <w:r w:rsidRPr="00A443AC">
        <w:rPr>
          <w:rFonts w:ascii="Corbel" w:hAnsi="Corbel"/>
          <w:sz w:val="24"/>
          <w:szCs w:val="24"/>
        </w:rPr>
        <w:t>)</w:t>
      </w:r>
    </w:p>
    <w:p w14:paraId="37FDA0D4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F13413" w:rsidRPr="00A443AC" w14:paraId="62DD111F" w14:textId="77777777" w:rsidTr="007C3280">
        <w:tc>
          <w:tcPr>
            <w:tcW w:w="1691" w:type="dxa"/>
            <w:vAlign w:val="center"/>
          </w:tcPr>
          <w:p w14:paraId="180FC00E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964" w:type="dxa"/>
            <w:vAlign w:val="center"/>
          </w:tcPr>
          <w:p w14:paraId="49383807" w14:textId="77777777" w:rsidR="00F13413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  <w:p w14:paraId="2F47A72A" w14:textId="745EC8FF" w:rsidR="00E02DDE" w:rsidRPr="00A443AC" w:rsidRDefault="00E02DDE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AE4B412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443AC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F13413" w:rsidRPr="00A443AC" w14:paraId="609B3923" w14:textId="77777777" w:rsidTr="007C3280">
        <w:tc>
          <w:tcPr>
            <w:tcW w:w="1691" w:type="dxa"/>
          </w:tcPr>
          <w:p w14:paraId="55E6B26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0E56A842" w14:textId="266C93FC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Opisze główne paradygmaty w zakresie badań pedagogicznych oraz przedstawi ogólne zasady projektowania badań naukowych i etapy realizacji pracy badawczej</w:t>
            </w:r>
          </w:p>
        </w:tc>
        <w:tc>
          <w:tcPr>
            <w:tcW w:w="1865" w:type="dxa"/>
          </w:tcPr>
          <w:p w14:paraId="2D819E1B" w14:textId="3D9AEA99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13413" w:rsidRPr="00A443AC" w14:paraId="6D1D0F14" w14:textId="77777777" w:rsidTr="007C3280">
        <w:tc>
          <w:tcPr>
            <w:tcW w:w="1691" w:type="dxa"/>
          </w:tcPr>
          <w:p w14:paraId="3DEBF0E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1F865538" w14:textId="6867378A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Scharakteryzuje metody, techniki i narzędzia badawcze stosowane w badaniach pedagogicznych</w:t>
            </w:r>
          </w:p>
        </w:tc>
        <w:tc>
          <w:tcPr>
            <w:tcW w:w="1865" w:type="dxa"/>
          </w:tcPr>
          <w:p w14:paraId="7F8003C1" w14:textId="17F07E18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F13413" w:rsidRPr="00A443AC" w14:paraId="0AE419A7" w14:textId="77777777" w:rsidTr="007C3280">
        <w:tc>
          <w:tcPr>
            <w:tcW w:w="1691" w:type="dxa"/>
          </w:tcPr>
          <w:p w14:paraId="0ED857C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4" w:type="dxa"/>
          </w:tcPr>
          <w:p w14:paraId="1CACE562" w14:textId="3EFAD604" w:rsidR="00F13413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Wymieni i opisze zasady i normy etyczne obowiązujące w badaniach  naukowych, uwzględniając konieczność ochrony 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własności intelektualnej i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praw autorskich </w:t>
            </w:r>
          </w:p>
        </w:tc>
        <w:tc>
          <w:tcPr>
            <w:tcW w:w="1865" w:type="dxa"/>
          </w:tcPr>
          <w:p w14:paraId="2FE8A3E3" w14:textId="50313D13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F13413" w:rsidRPr="00A443AC" w14:paraId="6A4FC0A6" w14:textId="77777777" w:rsidTr="007C3280">
        <w:tc>
          <w:tcPr>
            <w:tcW w:w="1691" w:type="dxa"/>
          </w:tcPr>
          <w:p w14:paraId="6BB8DB81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2DC9DAC7" w14:textId="698C8C59" w:rsidR="00A443AC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Zinterpretuje wyniki badań własnych oraz sformułuje wnioski wynikające z </w:t>
            </w:r>
            <w:r w:rsidR="00ED2767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tych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badań</w:t>
            </w:r>
          </w:p>
        </w:tc>
        <w:tc>
          <w:tcPr>
            <w:tcW w:w="1865" w:type="dxa"/>
          </w:tcPr>
          <w:p w14:paraId="33DAC1F6" w14:textId="527D846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F13413" w:rsidRPr="00A443AC" w14:paraId="61064DA8" w14:textId="77777777" w:rsidTr="007C3280">
        <w:tc>
          <w:tcPr>
            <w:tcW w:w="1691" w:type="dxa"/>
          </w:tcPr>
          <w:p w14:paraId="109E88A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4" w:type="dxa"/>
          </w:tcPr>
          <w:p w14:paraId="2CEE5607" w14:textId="2B1221EF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Zaprojektuje badania w zakresie problematyki pedagogicznej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krytycznie oceni celowość badań i uzyskane efekty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w odniesieniu do praktyki  pedagogicznej</w:t>
            </w:r>
          </w:p>
        </w:tc>
        <w:tc>
          <w:tcPr>
            <w:tcW w:w="1865" w:type="dxa"/>
          </w:tcPr>
          <w:p w14:paraId="4E6703B6" w14:textId="525994C0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F13413" w:rsidRPr="00A443AC" w14:paraId="4F85C8DD" w14:textId="77777777" w:rsidTr="007C3280">
        <w:tc>
          <w:tcPr>
            <w:tcW w:w="1691" w:type="dxa"/>
          </w:tcPr>
          <w:p w14:paraId="0107F27A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64" w:type="dxa"/>
          </w:tcPr>
          <w:p w14:paraId="28EDE4FA" w14:textId="2353BAE6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Dokona oceny problemów etycznych wynikających z prowadzenia określonych badań pedagogicznych</w:t>
            </w:r>
          </w:p>
        </w:tc>
        <w:tc>
          <w:tcPr>
            <w:tcW w:w="1865" w:type="dxa"/>
          </w:tcPr>
          <w:p w14:paraId="4976040A" w14:textId="6794B825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608A2069" w14:textId="77777777" w:rsidR="005B2D14" w:rsidRDefault="005B2D14" w:rsidP="005B2D14">
      <w:pPr>
        <w:pStyle w:val="Akapitzlist"/>
        <w:spacing w:line="240" w:lineRule="auto"/>
        <w:ind w:left="1146"/>
        <w:jc w:val="both"/>
        <w:rPr>
          <w:rFonts w:ascii="Corbel" w:hAnsi="Corbel"/>
          <w:b/>
          <w:sz w:val="24"/>
          <w:szCs w:val="24"/>
        </w:rPr>
      </w:pPr>
    </w:p>
    <w:p w14:paraId="6AEA6E9E" w14:textId="39D2A17E" w:rsidR="00F13413" w:rsidRPr="00A443AC" w:rsidRDefault="00F13413" w:rsidP="00CF24BC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Treści programowe </w:t>
      </w:r>
      <w:r w:rsidRPr="00A443AC">
        <w:rPr>
          <w:rFonts w:ascii="Corbel" w:hAnsi="Corbel"/>
          <w:sz w:val="24"/>
          <w:szCs w:val="24"/>
        </w:rPr>
        <w:t>(</w:t>
      </w:r>
      <w:r w:rsidRPr="00A443AC">
        <w:rPr>
          <w:rFonts w:ascii="Corbel" w:hAnsi="Corbel"/>
          <w:i/>
          <w:sz w:val="24"/>
          <w:szCs w:val="24"/>
        </w:rPr>
        <w:t>wypełnia koordynator)</w:t>
      </w:r>
    </w:p>
    <w:p w14:paraId="73EBA631" w14:textId="4FF12F9D" w:rsidR="00CF24BC" w:rsidRPr="00A443AC" w:rsidRDefault="00CF24BC" w:rsidP="00CF24B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>B.</w:t>
      </w:r>
      <w:r w:rsidR="00A443AC">
        <w:rPr>
          <w:rFonts w:ascii="Corbel" w:hAnsi="Corbel"/>
          <w:sz w:val="24"/>
          <w:szCs w:val="24"/>
        </w:rPr>
        <w:t xml:space="preserve"> </w:t>
      </w:r>
      <w:r w:rsidRPr="00A443A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A2A45A" w14:textId="64CF24F9" w:rsidR="00F13413" w:rsidRPr="00A443AC" w:rsidRDefault="00F13413" w:rsidP="00CF24BC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13413" w:rsidRPr="00A443AC" w14:paraId="76F8B590" w14:textId="77777777" w:rsidTr="00A443AC">
        <w:tc>
          <w:tcPr>
            <w:tcW w:w="9497" w:type="dxa"/>
          </w:tcPr>
          <w:p w14:paraId="0087DB67" w14:textId="77777777" w:rsidR="00F13413" w:rsidRPr="00A443AC" w:rsidRDefault="00F13413" w:rsidP="00CF6B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3413" w:rsidRPr="00A443AC" w14:paraId="731B82F6" w14:textId="77777777" w:rsidTr="00A443AC">
        <w:tc>
          <w:tcPr>
            <w:tcW w:w="9497" w:type="dxa"/>
          </w:tcPr>
          <w:p w14:paraId="28C39AEF" w14:textId="04A86865" w:rsidR="00F13413" w:rsidRPr="00A443AC" w:rsidRDefault="00A932E0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Wybrane e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lementy wiedzy o nauce i poznaniu naukowym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 S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pecyfika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pedagogi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cznych. Etyczne aspekty badań naukowych</w:t>
            </w:r>
          </w:p>
        </w:tc>
      </w:tr>
      <w:tr w:rsidR="00F13413" w:rsidRPr="00A443AC" w14:paraId="54FD853E" w14:textId="77777777" w:rsidTr="00A443AC">
        <w:trPr>
          <w:trHeight w:val="908"/>
        </w:trPr>
        <w:tc>
          <w:tcPr>
            <w:tcW w:w="9497" w:type="dxa"/>
          </w:tcPr>
          <w:p w14:paraId="0DAA2FEE" w14:textId="56F81258" w:rsidR="00F13413" w:rsidRPr="00A443AC" w:rsidRDefault="00F13413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Metodologia pracy naukowej na poziomie pracy licencjackiej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Etapy procesu badawczego. Formułowanie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przedmiotu i celu badań,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 badawczych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 i hipotez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, zmienne w badaniach, analiza uzyskanych wyników 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oraz weryfikacja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 hipotez badawczych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5E86BDDE" w14:textId="77777777" w:rsidTr="00A443AC">
        <w:tc>
          <w:tcPr>
            <w:tcW w:w="9497" w:type="dxa"/>
          </w:tcPr>
          <w:p w14:paraId="1CED8151" w14:textId="6EAAF7DB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Motywy i sposób wyboru problematyki badawczej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zasadnienie wyboru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tematu pracy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w perspektywie wyzwań pedagogicznych i społecznych</w:t>
            </w:r>
          </w:p>
        </w:tc>
      </w:tr>
      <w:tr w:rsidR="00F13413" w:rsidRPr="00A443AC" w14:paraId="07575BB5" w14:textId="77777777" w:rsidTr="00A443AC">
        <w:tc>
          <w:tcPr>
            <w:tcW w:w="9497" w:type="dxa"/>
          </w:tcPr>
          <w:p w14:paraId="722EC563" w14:textId="72CD8EE6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 Przedmiot badań a problemy badawcze</w:t>
            </w:r>
            <w:r w:rsidR="005B2D14">
              <w:rPr>
                <w:rFonts w:ascii="Corbel" w:hAnsi="Corbel"/>
                <w:sz w:val="24"/>
                <w:szCs w:val="24"/>
              </w:rPr>
              <w:t>. Operacjonalizacja zmiennych</w:t>
            </w:r>
          </w:p>
        </w:tc>
      </w:tr>
      <w:tr w:rsidR="00E830CF" w:rsidRPr="00A443AC" w14:paraId="33C848C7" w14:textId="77777777" w:rsidTr="00A443AC">
        <w:tc>
          <w:tcPr>
            <w:tcW w:w="9497" w:type="dxa"/>
          </w:tcPr>
          <w:p w14:paraId="595F302E" w14:textId="32414385" w:rsidR="00E830CF" w:rsidRPr="00A443AC" w:rsidRDefault="00E830CF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Konstruowanie  tematu pracy i struktury pracy</w:t>
            </w:r>
          </w:p>
        </w:tc>
      </w:tr>
      <w:tr w:rsidR="00CF6B9B" w:rsidRPr="00A443AC" w14:paraId="67AC40EE" w14:textId="77777777" w:rsidTr="00A443AC">
        <w:tc>
          <w:tcPr>
            <w:tcW w:w="9497" w:type="dxa"/>
          </w:tcPr>
          <w:p w14:paraId="6F95FA32" w14:textId="60376291" w:rsidR="00CF6B9B" w:rsidRPr="00A443AC" w:rsidRDefault="00CF6B9B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Dobór próby do badań</w:t>
            </w:r>
          </w:p>
        </w:tc>
      </w:tr>
      <w:tr w:rsidR="00F13413" w:rsidRPr="00A443AC" w14:paraId="08A4C31C" w14:textId="77777777" w:rsidTr="00A443AC">
        <w:tc>
          <w:tcPr>
            <w:tcW w:w="9497" w:type="dxa"/>
          </w:tcPr>
          <w:p w14:paraId="3D65E23B" w14:textId="7777777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Organizacja badań własnych</w:t>
            </w:r>
          </w:p>
        </w:tc>
      </w:tr>
      <w:tr w:rsidR="00F13413" w:rsidRPr="00A443AC" w14:paraId="5C89BEC0" w14:textId="77777777" w:rsidTr="00A443AC">
        <w:tc>
          <w:tcPr>
            <w:tcW w:w="9497" w:type="dxa"/>
          </w:tcPr>
          <w:p w14:paraId="33DDBC33" w14:textId="79C74E5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Metodyka badań pedagogicznych – dobór 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odpowiednich do problematyki pracy </w:t>
            </w:r>
            <w:r w:rsidRPr="00A443AC">
              <w:rPr>
                <w:rFonts w:ascii="Corbel" w:hAnsi="Corbel"/>
                <w:sz w:val="24"/>
                <w:szCs w:val="24"/>
              </w:rPr>
              <w:t>metod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technik </w:t>
            </w:r>
            <w:r w:rsidR="005B2D14">
              <w:rPr>
                <w:rFonts w:ascii="Corbel" w:hAnsi="Corbel"/>
                <w:sz w:val="24"/>
                <w:szCs w:val="24"/>
              </w:rPr>
              <w:t>badawczych. Zasady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konstruowani</w:t>
            </w:r>
            <w:r w:rsidR="005B2D14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45EBB9A0" w14:textId="77777777" w:rsidTr="00A443AC">
        <w:tc>
          <w:tcPr>
            <w:tcW w:w="9497" w:type="dxa"/>
          </w:tcPr>
          <w:p w14:paraId="2B67BDDE" w14:textId="72A585C1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Zasady opracowania materiału badawczego</w:t>
            </w:r>
            <w:r w:rsidR="005B2D14">
              <w:rPr>
                <w:rFonts w:ascii="Corbel" w:hAnsi="Corbel"/>
                <w:sz w:val="24"/>
                <w:szCs w:val="24"/>
              </w:rPr>
              <w:t>. Analiza ilościowa i jakościowa</w:t>
            </w:r>
          </w:p>
        </w:tc>
      </w:tr>
      <w:tr w:rsidR="00F13413" w:rsidRPr="00A443AC" w14:paraId="649BF13E" w14:textId="77777777" w:rsidTr="00A443AC">
        <w:tc>
          <w:tcPr>
            <w:tcW w:w="9497" w:type="dxa"/>
          </w:tcPr>
          <w:p w14:paraId="7F3D1001" w14:textId="3BC65CBE" w:rsidR="00F13413" w:rsidRPr="00A443AC" w:rsidRDefault="005B2D14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Całościowa analiza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pracy </w:t>
            </w:r>
            <w:r>
              <w:rPr>
                <w:rFonts w:ascii="Corbel" w:hAnsi="Corbel"/>
                <w:sz w:val="24"/>
                <w:szCs w:val="24"/>
              </w:rPr>
              <w:t>dyplomowej seminarzystów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z uwzględnieniem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struktur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y pracy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, przypis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ów 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bibliografi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6BF930C2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D071F8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3.4 Metody dydaktyczne</w:t>
      </w:r>
      <w:r w:rsidRPr="00A443AC">
        <w:rPr>
          <w:rFonts w:ascii="Corbel" w:hAnsi="Corbel"/>
          <w:b w:val="0"/>
          <w:smallCaps w:val="0"/>
          <w:szCs w:val="24"/>
        </w:rPr>
        <w:t xml:space="preserve"> </w:t>
      </w:r>
    </w:p>
    <w:p w14:paraId="44B11BB9" w14:textId="1353835A" w:rsidR="00F13413" w:rsidRPr="00A443AC" w:rsidRDefault="00DE35A3" w:rsidP="00F13413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P</w:t>
      </w:r>
      <w:r w:rsidR="00F13413" w:rsidRPr="00A443AC">
        <w:rPr>
          <w:rFonts w:ascii="Corbel" w:hAnsi="Corbel"/>
          <w:b w:val="0"/>
          <w:smallCaps w:val="0"/>
          <w:szCs w:val="24"/>
        </w:rPr>
        <w:t>raca w grupach, indywidualna praca promotora z</w:t>
      </w:r>
      <w:r w:rsidRPr="00A443AC">
        <w:rPr>
          <w:rFonts w:ascii="Corbel" w:hAnsi="Corbel"/>
          <w:b w:val="0"/>
          <w:smallCaps w:val="0"/>
          <w:szCs w:val="24"/>
        </w:rPr>
        <w:t>e studentem</w:t>
      </w:r>
      <w:r w:rsidR="00F13413" w:rsidRPr="00A443AC">
        <w:rPr>
          <w:rFonts w:ascii="Corbel" w:hAnsi="Corbel"/>
          <w:b w:val="0"/>
          <w:smallCaps w:val="0"/>
          <w:szCs w:val="24"/>
        </w:rPr>
        <w:t>, prezentacja etapowa pracy przez studenta połączona z dyskusją, studium przypadku, analiza dokumentów</w:t>
      </w:r>
    </w:p>
    <w:p w14:paraId="59815FDF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347DB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C76578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 METODY I KRYTERIA OCENY </w:t>
      </w:r>
    </w:p>
    <w:p w14:paraId="2A8C6FF5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AFC8CB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4.1 Sposoby weryfikacji efektów kształcenia</w:t>
      </w:r>
    </w:p>
    <w:p w14:paraId="3AB6F5D4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F13413" w:rsidRPr="00A443AC" w14:paraId="6292ACE2" w14:textId="77777777" w:rsidTr="00CF6B9B">
        <w:tc>
          <w:tcPr>
            <w:tcW w:w="2410" w:type="dxa"/>
            <w:vAlign w:val="center"/>
          </w:tcPr>
          <w:p w14:paraId="180196F1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00855A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AC985D6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202AC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D14D095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44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13413" w:rsidRPr="00A443AC" w14:paraId="38505E09" w14:textId="77777777" w:rsidTr="00CF6B9B">
        <w:tc>
          <w:tcPr>
            <w:tcW w:w="2410" w:type="dxa"/>
          </w:tcPr>
          <w:p w14:paraId="2FFF424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260B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260B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6E9D7D85" w14:textId="57DA14B0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AE543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D1BB35C" w14:textId="77777777" w:rsidTr="00CF6B9B">
        <w:tc>
          <w:tcPr>
            <w:tcW w:w="2410" w:type="dxa"/>
          </w:tcPr>
          <w:p w14:paraId="7E345CED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39DDF240" w14:textId="5CD94B9D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12A3485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2240D6B1" w14:textId="77777777" w:rsidTr="00CF6B9B">
        <w:tc>
          <w:tcPr>
            <w:tcW w:w="2410" w:type="dxa"/>
          </w:tcPr>
          <w:p w14:paraId="4ABCA444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260B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260B9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103" w:type="dxa"/>
          </w:tcPr>
          <w:p w14:paraId="41F6A85C" w14:textId="29C13C7A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EA59B3A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B8EC80E" w14:textId="77777777" w:rsidTr="00CF6B9B">
        <w:tc>
          <w:tcPr>
            <w:tcW w:w="2410" w:type="dxa"/>
          </w:tcPr>
          <w:p w14:paraId="2C78F6E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37A3E084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4E90C6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216CEBB" w14:textId="77777777" w:rsidTr="00CF6B9B">
        <w:tc>
          <w:tcPr>
            <w:tcW w:w="2410" w:type="dxa"/>
          </w:tcPr>
          <w:p w14:paraId="4F9D90BC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103" w:type="dxa"/>
          </w:tcPr>
          <w:p w14:paraId="6AC6595B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565EE8D3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679FFAD" w14:textId="77777777" w:rsidTr="00CF6B9B">
        <w:tc>
          <w:tcPr>
            <w:tcW w:w="2410" w:type="dxa"/>
          </w:tcPr>
          <w:p w14:paraId="10059AE0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42134D08" w14:textId="5F171EE9" w:rsidR="00F13413" w:rsidRPr="00A443AC" w:rsidRDefault="006E0E2C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Wypowiedzi w trakcie zajęć,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797EF49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</w:tbl>
    <w:p w14:paraId="615259F3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F51B1C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30B58DC8" w14:textId="77777777" w:rsidTr="00CF6B9B">
        <w:tc>
          <w:tcPr>
            <w:tcW w:w="9670" w:type="dxa"/>
          </w:tcPr>
          <w:p w14:paraId="6C1D9B0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D1017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Zaliczenie poszczególnych semestrów seminarium na podstawie wykonanej części pracy.</w:t>
            </w:r>
          </w:p>
          <w:p w14:paraId="5B31BC0B" w14:textId="6C83B05A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786631">
              <w:rPr>
                <w:rFonts w:ascii="Corbel" w:hAnsi="Corbel"/>
                <w:b w:val="0"/>
                <w:smallCaps w:val="0"/>
                <w:szCs w:val="24"/>
              </w:rPr>
              <w:t xml:space="preserve">i aktywność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na seminariach</w:t>
            </w:r>
          </w:p>
          <w:p w14:paraId="1E07EA5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0CEF66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8E94E" w14:textId="77777777" w:rsidR="00F13413" w:rsidRPr="00A443AC" w:rsidRDefault="00F13413" w:rsidP="00F134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2B3997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13413" w:rsidRPr="00A443AC" w14:paraId="3F66DBAA" w14:textId="77777777" w:rsidTr="00CF6B9B">
        <w:tc>
          <w:tcPr>
            <w:tcW w:w="4962" w:type="dxa"/>
            <w:vAlign w:val="center"/>
          </w:tcPr>
          <w:p w14:paraId="604D310B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C5F4F03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3413" w:rsidRPr="00A443AC" w14:paraId="6804891C" w14:textId="77777777" w:rsidTr="00CF6B9B">
        <w:tc>
          <w:tcPr>
            <w:tcW w:w="4962" w:type="dxa"/>
          </w:tcPr>
          <w:p w14:paraId="6805DDB9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441801A9" w14:textId="7D1DDF8C" w:rsidR="00F13413" w:rsidRPr="00A443AC" w:rsidRDefault="00230B6D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F13413" w:rsidRPr="00A443AC" w14:paraId="01BAAF27" w14:textId="77777777" w:rsidTr="00CF6B9B">
        <w:tc>
          <w:tcPr>
            <w:tcW w:w="4962" w:type="dxa"/>
          </w:tcPr>
          <w:p w14:paraId="110CD369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4172DA0" w14:textId="511D24C0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3E1BBA" w14:textId="47545558" w:rsidR="00F13413" w:rsidRPr="00A443AC" w:rsidRDefault="00AC6F31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4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786631">
              <w:rPr>
                <w:rFonts w:ascii="Corbel" w:hAnsi="Corbel"/>
                <w:sz w:val="24"/>
                <w:szCs w:val="24"/>
              </w:rPr>
              <w:t>po dwie godziny na semestr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F13413" w:rsidRPr="00A443AC" w14:paraId="16683570" w14:textId="77777777" w:rsidTr="00CF6B9B">
        <w:tc>
          <w:tcPr>
            <w:tcW w:w="4962" w:type="dxa"/>
          </w:tcPr>
          <w:p w14:paraId="71DE12F4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443A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443A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F8A05CA" w14:textId="095AF05B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(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 xml:space="preserve">przeprowadzenie badań i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>pracy</w:t>
            </w:r>
            <w:r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D0CFD90" w14:textId="6F264586" w:rsidR="00F13413" w:rsidRPr="00A443AC" w:rsidRDefault="00E02DD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392</w:t>
            </w:r>
          </w:p>
        </w:tc>
      </w:tr>
      <w:tr w:rsidR="00F13413" w:rsidRPr="00A443AC" w14:paraId="274D6C1E" w14:textId="77777777" w:rsidTr="00CF6B9B">
        <w:tc>
          <w:tcPr>
            <w:tcW w:w="4962" w:type="dxa"/>
          </w:tcPr>
          <w:p w14:paraId="36D6BF0A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6BA2B2" w14:textId="27FB4320" w:rsidR="00F13413" w:rsidRPr="00A443AC" w:rsidRDefault="00E02DD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486</w:t>
            </w:r>
          </w:p>
        </w:tc>
      </w:tr>
      <w:tr w:rsidR="00F13413" w:rsidRPr="00A443AC" w14:paraId="239C758D" w14:textId="77777777" w:rsidTr="00CF6B9B">
        <w:tc>
          <w:tcPr>
            <w:tcW w:w="4962" w:type="dxa"/>
          </w:tcPr>
          <w:p w14:paraId="6039927D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B5AC37" w14:textId="2939E62B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1</w:t>
            </w:r>
            <w:r w:rsidR="00230B6D" w:rsidRPr="00A443A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4456653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43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758AE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F9C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500E9A11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="00F13413" w:rsidRPr="00A443AC" w14:paraId="2DA936B3" w14:textId="77777777" w:rsidTr="00A84DA2">
        <w:trPr>
          <w:trHeight w:val="397"/>
        </w:trPr>
        <w:tc>
          <w:tcPr>
            <w:tcW w:w="4224" w:type="dxa"/>
          </w:tcPr>
          <w:p w14:paraId="5B3970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92D95A" w14:textId="00A5176B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13413" w:rsidRPr="00A443AC" w14:paraId="1DD3CB7E" w14:textId="77777777" w:rsidTr="00A84DA2">
        <w:trPr>
          <w:trHeight w:val="397"/>
        </w:trPr>
        <w:tc>
          <w:tcPr>
            <w:tcW w:w="4224" w:type="dxa"/>
          </w:tcPr>
          <w:p w14:paraId="4FA4452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FE8226" w14:textId="58801253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325299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7AFC4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7. LITERATURA </w:t>
      </w:r>
    </w:p>
    <w:p w14:paraId="703ED987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F13413" w:rsidRPr="00A443AC" w14:paraId="5E007342" w14:textId="77777777" w:rsidTr="00A84DA2">
        <w:tc>
          <w:tcPr>
            <w:tcW w:w="9214" w:type="dxa"/>
          </w:tcPr>
          <w:p w14:paraId="362BFC64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7E54FB" w14:textId="071252B5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Łobocki M.,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Wprowadzenie do metodologii badań pedagogicznych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Kraków 20</w:t>
            </w:r>
            <w:r w:rsidR="00170968">
              <w:rPr>
                <w:rFonts w:ascii="Corbel" w:hAnsi="Corbel"/>
                <w:b w:val="0"/>
                <w:smallCaps w:val="0"/>
                <w:szCs w:val="24"/>
              </w:rPr>
              <w:t>13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8EF40F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Łobocki M.,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Metody i techniki badań pedagogicznych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14:paraId="1C3592E2" w14:textId="2C06E48D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Palka S. (red</w:t>
            </w:r>
            <w:r w:rsidR="00CF24BC" w:rsidRPr="00A443A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metodologii badań w pedagogice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Gdańsk 2010.</w:t>
            </w:r>
          </w:p>
          <w:p w14:paraId="10606B48" w14:textId="6A9D6D0F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Pilch T., Bauman T.,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Zasady badań pedagogicznych. Strategie ilościowe i jakościowe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Warszawa 2001</w:t>
            </w:r>
            <w:r w:rsidR="0017096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13413" w:rsidRPr="00A443AC" w14:paraId="7C0BC378" w14:textId="77777777" w:rsidTr="00A84DA2">
        <w:tc>
          <w:tcPr>
            <w:tcW w:w="9214" w:type="dxa"/>
          </w:tcPr>
          <w:p w14:paraId="52529D77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6FCD0D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443AC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badań społecznych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27D19B7E" w14:textId="64FBA219" w:rsidR="00170968" w:rsidRPr="00A443AC" w:rsidRDefault="0017096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Ferguson G. A.,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Takane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Y., 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Analiza statystyczna w psychologii  i pedagogice</w:t>
            </w:r>
            <w:r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6AE32E64" w14:textId="181232E9" w:rsidR="00F13413" w:rsidRDefault="00F13413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lastRenderedPageBreak/>
              <w:t>Jóźwiak J., Podgórski J.</w:t>
            </w:r>
            <w:r w:rsidR="00170968">
              <w:rPr>
                <w:rFonts w:ascii="Corbel" w:hAnsi="Corbel"/>
                <w:sz w:val="24"/>
                <w:szCs w:val="24"/>
              </w:rPr>
              <w:t>,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Statystyka od podstaw</w:t>
            </w:r>
            <w:r w:rsidRPr="00A443AC">
              <w:rPr>
                <w:rFonts w:ascii="Corbel" w:hAnsi="Corbel"/>
                <w:sz w:val="24"/>
                <w:szCs w:val="24"/>
              </w:rPr>
              <w:t>, Warszawa 2006</w:t>
            </w:r>
            <w:r w:rsidR="00CF24BC" w:rsidRPr="00A443AC">
              <w:rPr>
                <w:rFonts w:ascii="Corbel" w:hAnsi="Corbel"/>
                <w:sz w:val="24"/>
                <w:szCs w:val="24"/>
              </w:rPr>
              <w:t>.</w:t>
            </w:r>
          </w:p>
          <w:p w14:paraId="0D37C953" w14:textId="38B1BCC2" w:rsidR="00BA7418" w:rsidRPr="00A443AC" w:rsidRDefault="00BA741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Maszke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BA7418">
              <w:rPr>
                <w:rFonts w:ascii="Corbel" w:hAnsi="Corbel"/>
                <w:i/>
                <w:iCs/>
                <w:sz w:val="24"/>
                <w:szCs w:val="24"/>
              </w:rPr>
              <w:t>Metody i techniki badań pedagogicznych</w:t>
            </w:r>
            <w:r>
              <w:rPr>
                <w:rFonts w:ascii="Corbel" w:hAnsi="Corbel"/>
                <w:sz w:val="24"/>
                <w:szCs w:val="24"/>
              </w:rPr>
              <w:t>, Rzeszów 2008.</w:t>
            </w:r>
          </w:p>
          <w:p w14:paraId="28779CBA" w14:textId="4B694DB0" w:rsidR="00F13413" w:rsidRDefault="00F13413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Sobczyk M.,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Statystyka</w:t>
            </w:r>
            <w:r w:rsidRPr="00A443AC">
              <w:rPr>
                <w:rFonts w:ascii="Corbel" w:hAnsi="Corbel"/>
                <w:sz w:val="24"/>
                <w:szCs w:val="24"/>
              </w:rPr>
              <w:t>, Warszawa 2007</w:t>
            </w:r>
            <w:r w:rsidR="00CF24BC" w:rsidRPr="00A443AC">
              <w:rPr>
                <w:rFonts w:ascii="Corbel" w:hAnsi="Corbel"/>
                <w:sz w:val="24"/>
                <w:szCs w:val="24"/>
              </w:rPr>
              <w:t>.</w:t>
            </w:r>
          </w:p>
          <w:p w14:paraId="21D63507" w14:textId="7AC45BD6" w:rsidR="00170968" w:rsidRPr="00A443AC" w:rsidRDefault="0017096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Zieliński J.,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 xml:space="preserve">Metodologia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pracy naukowej</w:t>
            </w:r>
            <w:r>
              <w:rPr>
                <w:rFonts w:ascii="Corbel" w:hAnsi="Corbel"/>
                <w:sz w:val="24"/>
                <w:szCs w:val="24"/>
              </w:rPr>
              <w:t>, Warszawa 2012.</w:t>
            </w:r>
          </w:p>
          <w:p w14:paraId="0FC462B7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56CD40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0CF76E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CEF02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9F479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480CF1C" w14:textId="77777777" w:rsidR="00CF6B9B" w:rsidRPr="00A443AC" w:rsidRDefault="00CF6B9B" w:rsidP="00BA7418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CF6B9B" w:rsidRPr="00A443AC" w:rsidSect="00CF6B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B131B" w14:textId="77777777" w:rsidR="003D4CFF" w:rsidRDefault="003D4CFF" w:rsidP="00A932E0">
      <w:pPr>
        <w:spacing w:after="0" w:line="240" w:lineRule="auto"/>
      </w:pPr>
      <w:r>
        <w:separator/>
      </w:r>
    </w:p>
  </w:endnote>
  <w:endnote w:type="continuationSeparator" w:id="0">
    <w:p w14:paraId="5E909D1F" w14:textId="77777777" w:rsidR="003D4CFF" w:rsidRDefault="003D4CFF" w:rsidP="00A9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CAE3C" w14:textId="77777777" w:rsidR="003D4CFF" w:rsidRDefault="003D4CFF" w:rsidP="00A932E0">
      <w:pPr>
        <w:spacing w:after="0" w:line="240" w:lineRule="auto"/>
      </w:pPr>
      <w:r>
        <w:separator/>
      </w:r>
    </w:p>
  </w:footnote>
  <w:footnote w:type="continuationSeparator" w:id="0">
    <w:p w14:paraId="423A4DD1" w14:textId="77777777" w:rsidR="003D4CFF" w:rsidRDefault="003D4CFF" w:rsidP="00A93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8374CB"/>
    <w:multiLevelType w:val="multilevel"/>
    <w:tmpl w:val="DF2C2C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25230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1A"/>
    <w:rsid w:val="00170968"/>
    <w:rsid w:val="00174C70"/>
    <w:rsid w:val="001F1A84"/>
    <w:rsid w:val="00230B6D"/>
    <w:rsid w:val="002648C8"/>
    <w:rsid w:val="00300758"/>
    <w:rsid w:val="00370740"/>
    <w:rsid w:val="003D4CFF"/>
    <w:rsid w:val="00426874"/>
    <w:rsid w:val="005B2D14"/>
    <w:rsid w:val="006E0E2C"/>
    <w:rsid w:val="006F5EC7"/>
    <w:rsid w:val="007067E7"/>
    <w:rsid w:val="00786631"/>
    <w:rsid w:val="00793BFB"/>
    <w:rsid w:val="007C3280"/>
    <w:rsid w:val="007F7C6D"/>
    <w:rsid w:val="008260B9"/>
    <w:rsid w:val="00826335"/>
    <w:rsid w:val="009150B1"/>
    <w:rsid w:val="0095041A"/>
    <w:rsid w:val="009716BA"/>
    <w:rsid w:val="00A443AC"/>
    <w:rsid w:val="00A84DA2"/>
    <w:rsid w:val="00A87DDD"/>
    <w:rsid w:val="00A932E0"/>
    <w:rsid w:val="00AC35E3"/>
    <w:rsid w:val="00AC6F31"/>
    <w:rsid w:val="00AD73E0"/>
    <w:rsid w:val="00BA0F6D"/>
    <w:rsid w:val="00BA7418"/>
    <w:rsid w:val="00C258C0"/>
    <w:rsid w:val="00C268C9"/>
    <w:rsid w:val="00C30F96"/>
    <w:rsid w:val="00C50678"/>
    <w:rsid w:val="00C733AB"/>
    <w:rsid w:val="00CB1BC6"/>
    <w:rsid w:val="00CF24BC"/>
    <w:rsid w:val="00CF6B9B"/>
    <w:rsid w:val="00DC72E7"/>
    <w:rsid w:val="00DE35A3"/>
    <w:rsid w:val="00E02DDE"/>
    <w:rsid w:val="00E0708A"/>
    <w:rsid w:val="00E52890"/>
    <w:rsid w:val="00E5550B"/>
    <w:rsid w:val="00E830CF"/>
    <w:rsid w:val="00E96029"/>
    <w:rsid w:val="00ED2767"/>
    <w:rsid w:val="00F13413"/>
    <w:rsid w:val="00F9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1A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13413"/>
    <w:pPr>
      <w:ind w:left="720"/>
      <w:contextualSpacing/>
    </w:pPr>
  </w:style>
  <w:style w:type="paragraph" w:customStyle="1" w:styleId="Punktygwne">
    <w:name w:val="Punkty główne"/>
    <w:basedOn w:val="Normalny"/>
    <w:rsid w:val="00F13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3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13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3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13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rsid w:val="00F13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13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341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41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2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2E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32E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3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932E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DD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13413"/>
    <w:pPr>
      <w:ind w:left="720"/>
      <w:contextualSpacing/>
    </w:pPr>
  </w:style>
  <w:style w:type="paragraph" w:customStyle="1" w:styleId="Punktygwne">
    <w:name w:val="Punkty główne"/>
    <w:basedOn w:val="Normalny"/>
    <w:rsid w:val="00F13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3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13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3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13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rsid w:val="00F13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13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341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41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2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2E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32E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3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932E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1022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13</cp:revision>
  <cp:lastPrinted>2019-12-06T10:10:00Z</cp:lastPrinted>
  <dcterms:created xsi:type="dcterms:W3CDTF">2019-11-20T16:57:00Z</dcterms:created>
  <dcterms:modified xsi:type="dcterms:W3CDTF">2021-09-24T10:50:00Z</dcterms:modified>
</cp:coreProperties>
</file>